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62"/>
      </w:tblGrid>
      <w:tr w:rsidR="00034C3F" w14:paraId="0583BEB6" w14:textId="77777777" w:rsidTr="00034C3F">
        <w:tc>
          <w:tcPr>
            <w:tcW w:w="9062" w:type="dxa"/>
          </w:tcPr>
          <w:p w14:paraId="1BEA45C8" w14:textId="30DDBED0" w:rsidR="00034C3F" w:rsidRPr="00034C3F" w:rsidRDefault="00034C3F" w:rsidP="00D22175">
            <w:pPr>
              <w:jc w:val="center"/>
              <w:rPr>
                <w:bCs/>
                <w:sz w:val="24"/>
                <w:szCs w:val="24"/>
                <w:lang w:val="nl-BE"/>
              </w:rPr>
            </w:pPr>
            <w:r w:rsidRPr="00034C3F">
              <w:rPr>
                <w:bCs/>
                <w:sz w:val="28"/>
                <w:szCs w:val="28"/>
                <w:lang w:val="nl-BE"/>
              </w:rPr>
              <w:t>Afspraken i.v.m. de logopedische begeleiding</w:t>
            </w:r>
          </w:p>
        </w:tc>
      </w:tr>
    </w:tbl>
    <w:p w14:paraId="49A41D92" w14:textId="77777777" w:rsidR="00034C3F" w:rsidRPr="00034C3F" w:rsidRDefault="00034C3F" w:rsidP="00034C3F">
      <w:pPr>
        <w:pStyle w:val="Lijstalinea"/>
        <w:ind w:left="360"/>
        <w:jc w:val="both"/>
        <w:rPr>
          <w:sz w:val="24"/>
          <w:szCs w:val="24"/>
          <w:lang w:val="nl-BE"/>
        </w:rPr>
      </w:pPr>
    </w:p>
    <w:p w14:paraId="18A46F49" w14:textId="6693A815" w:rsidR="009D5238" w:rsidRPr="00C956C6" w:rsidRDefault="00C956C6" w:rsidP="00154F02">
      <w:pPr>
        <w:pStyle w:val="Lijstalinea"/>
        <w:numPr>
          <w:ilvl w:val="0"/>
          <w:numId w:val="1"/>
        </w:numPr>
        <w:jc w:val="both"/>
        <w:rPr>
          <w:sz w:val="24"/>
          <w:szCs w:val="24"/>
          <w:lang w:val="nl-BE"/>
        </w:rPr>
      </w:pPr>
      <w:r w:rsidRPr="00C956C6">
        <w:rPr>
          <w:b/>
          <w:sz w:val="24"/>
          <w:szCs w:val="24"/>
          <w:u w:val="single"/>
          <w:lang w:val="nl-BE"/>
        </w:rPr>
        <w:t xml:space="preserve">Betaling </w:t>
      </w:r>
    </w:p>
    <w:p w14:paraId="774DFE69" w14:textId="0870A70A" w:rsidR="00064439" w:rsidRPr="00CF7D32" w:rsidRDefault="00155EAB" w:rsidP="00D22175">
      <w:pPr>
        <w:spacing w:before="240" w:after="0"/>
        <w:jc w:val="both"/>
        <w:rPr>
          <w:sz w:val="24"/>
          <w:szCs w:val="24"/>
          <w:lang w:val="nl-BE"/>
        </w:rPr>
      </w:pPr>
      <w:r w:rsidRPr="00CF7D32">
        <w:rPr>
          <w:sz w:val="24"/>
          <w:szCs w:val="24"/>
          <w:lang w:val="nl-BE"/>
        </w:rPr>
        <w:t>Alle afspraken die in de praktijk</w:t>
      </w:r>
      <w:r w:rsidR="00CF7D32" w:rsidRPr="00CF7D32">
        <w:rPr>
          <w:sz w:val="24"/>
          <w:szCs w:val="24"/>
          <w:lang w:val="nl-BE"/>
        </w:rPr>
        <w:t xml:space="preserve"> en op school</w:t>
      </w:r>
      <w:r w:rsidRPr="00CF7D32">
        <w:rPr>
          <w:sz w:val="24"/>
          <w:szCs w:val="24"/>
          <w:lang w:val="nl-BE"/>
        </w:rPr>
        <w:t xml:space="preserve"> doorgaan worden gefactureerd op het einde van de maand. </w:t>
      </w:r>
      <w:r w:rsidR="00CF7D32" w:rsidRPr="00CF7D32">
        <w:rPr>
          <w:sz w:val="24"/>
          <w:szCs w:val="24"/>
          <w:lang w:val="nl-BE"/>
        </w:rPr>
        <w:t>De factuur dient voor de 14</w:t>
      </w:r>
      <w:r w:rsidR="00CF7D32" w:rsidRPr="00CF7D32">
        <w:rPr>
          <w:sz w:val="24"/>
          <w:szCs w:val="24"/>
          <w:vertAlign w:val="superscript"/>
          <w:lang w:val="nl-BE"/>
        </w:rPr>
        <w:t>de</w:t>
      </w:r>
      <w:r w:rsidR="00CF7D32" w:rsidRPr="00CF7D32">
        <w:rPr>
          <w:sz w:val="24"/>
          <w:szCs w:val="24"/>
          <w:lang w:val="nl-BE"/>
        </w:rPr>
        <w:t xml:space="preserve"> van elke maand betaald te worden. Het uitblijven van de betalingen resulteert in het stopzetten van de therapie. </w:t>
      </w:r>
    </w:p>
    <w:p w14:paraId="0625F982" w14:textId="5FA614D5" w:rsidR="00C956C6" w:rsidRPr="008A2935" w:rsidRDefault="00C956C6" w:rsidP="00154F02">
      <w:pPr>
        <w:pStyle w:val="Lijstalinea"/>
        <w:numPr>
          <w:ilvl w:val="0"/>
          <w:numId w:val="1"/>
        </w:numPr>
        <w:spacing w:before="240" w:after="0"/>
        <w:jc w:val="both"/>
        <w:rPr>
          <w:sz w:val="24"/>
          <w:szCs w:val="24"/>
          <w:lang w:val="nl-BE"/>
        </w:rPr>
      </w:pPr>
      <w:r w:rsidRPr="00064439">
        <w:rPr>
          <w:b/>
          <w:sz w:val="24"/>
          <w:szCs w:val="24"/>
          <w:u w:val="single"/>
          <w:lang w:val="nl-BE"/>
        </w:rPr>
        <w:t>A</w:t>
      </w:r>
      <w:r w:rsidR="00E61AB6">
        <w:rPr>
          <w:b/>
          <w:sz w:val="24"/>
          <w:szCs w:val="24"/>
          <w:u w:val="single"/>
          <w:lang w:val="nl-BE"/>
        </w:rPr>
        <w:t>fwezigheid</w:t>
      </w:r>
      <w:r w:rsidRPr="00064439">
        <w:rPr>
          <w:b/>
          <w:sz w:val="24"/>
          <w:szCs w:val="24"/>
          <w:u w:val="single"/>
          <w:lang w:val="nl-BE"/>
        </w:rPr>
        <w:t xml:space="preserve"> </w:t>
      </w:r>
    </w:p>
    <w:p w14:paraId="79E1B156" w14:textId="77777777" w:rsidR="008A2935" w:rsidRPr="00064439" w:rsidRDefault="008A2935" w:rsidP="00154F02">
      <w:pPr>
        <w:pStyle w:val="Lijstalinea"/>
        <w:spacing w:before="240" w:after="0"/>
        <w:ind w:left="360"/>
        <w:jc w:val="both"/>
        <w:rPr>
          <w:sz w:val="24"/>
          <w:szCs w:val="24"/>
          <w:lang w:val="nl-BE"/>
        </w:rPr>
      </w:pPr>
    </w:p>
    <w:p w14:paraId="625D2A86" w14:textId="3B03D35F" w:rsidR="00C956C6" w:rsidRDefault="00E61AB6" w:rsidP="00154F02">
      <w:pPr>
        <w:jc w:val="both"/>
        <w:rPr>
          <w:sz w:val="24"/>
          <w:szCs w:val="24"/>
          <w:lang w:val="nl-BE"/>
        </w:rPr>
      </w:pPr>
      <w:r>
        <w:rPr>
          <w:sz w:val="24"/>
          <w:szCs w:val="24"/>
          <w:lang w:val="nl-BE"/>
        </w:rPr>
        <w:t xml:space="preserve">Annuleren van een afspraak moet minstens 48u op voorhand gedaan worden (via mail of telefoon). Indien dit niet op tijd gebeurt, wordt de begeleiding alsnog aangerekend. Bij ziekte wordt een ziektebriefje van de dokter opgevraagd. </w:t>
      </w:r>
    </w:p>
    <w:p w14:paraId="2B35414E" w14:textId="77777777" w:rsidR="00B00822" w:rsidRPr="00B00822" w:rsidRDefault="00B00822" w:rsidP="00154F02">
      <w:pPr>
        <w:pStyle w:val="Lijstalinea"/>
        <w:numPr>
          <w:ilvl w:val="0"/>
          <w:numId w:val="1"/>
        </w:numPr>
        <w:jc w:val="both"/>
        <w:rPr>
          <w:sz w:val="24"/>
          <w:szCs w:val="24"/>
          <w:lang w:val="nl-BE"/>
        </w:rPr>
      </w:pPr>
      <w:r>
        <w:rPr>
          <w:b/>
          <w:sz w:val="24"/>
          <w:szCs w:val="24"/>
          <w:u w:val="single"/>
          <w:lang w:val="nl-BE"/>
        </w:rPr>
        <w:t xml:space="preserve">Begeleidingen </w:t>
      </w:r>
    </w:p>
    <w:p w14:paraId="35171305" w14:textId="16DF4790" w:rsidR="00B00822" w:rsidRPr="00B00822" w:rsidRDefault="00D22175" w:rsidP="00154F02">
      <w:pPr>
        <w:jc w:val="both"/>
        <w:rPr>
          <w:sz w:val="24"/>
          <w:szCs w:val="24"/>
          <w:lang w:val="nl-BE"/>
        </w:rPr>
      </w:pPr>
      <w:r>
        <w:rPr>
          <w:sz w:val="24"/>
          <w:szCs w:val="24"/>
          <w:lang w:val="nl-BE"/>
        </w:rPr>
        <w:t xml:space="preserve">Begeleidingen worden gedurende </w:t>
      </w:r>
      <w:r w:rsidRPr="00CD7580">
        <w:rPr>
          <w:i/>
          <w:iCs/>
          <w:sz w:val="24"/>
          <w:szCs w:val="24"/>
          <w:lang w:val="nl-BE"/>
        </w:rPr>
        <w:t>het schooljaar</w:t>
      </w:r>
      <w:r>
        <w:rPr>
          <w:sz w:val="24"/>
          <w:szCs w:val="24"/>
          <w:lang w:val="nl-BE"/>
        </w:rPr>
        <w:t xml:space="preserve"> </w:t>
      </w:r>
      <w:r w:rsidR="00710B35">
        <w:rPr>
          <w:sz w:val="24"/>
          <w:szCs w:val="24"/>
          <w:lang w:val="nl-BE"/>
        </w:rPr>
        <w:t xml:space="preserve">gegeven op vaste, afgesproken momenten. Voor de schoolvakanties worden er in onderling overleg therapiemomenten vastgelegd. In vakanties die langer dan een week duren, is het noodzakelijk dat de therapie blijft doorlopen. Therapieontrouw resulteert in stopzetting van de ondersteuning. </w:t>
      </w:r>
      <w:r w:rsidR="00CD7580">
        <w:rPr>
          <w:sz w:val="24"/>
          <w:szCs w:val="24"/>
          <w:lang w:val="nl-BE"/>
        </w:rPr>
        <w:t xml:space="preserve"> </w:t>
      </w:r>
    </w:p>
    <w:p w14:paraId="72FD8475" w14:textId="3E3542A5" w:rsidR="00154F02" w:rsidRDefault="00DB4C3F" w:rsidP="00154F02">
      <w:pPr>
        <w:pStyle w:val="Lijstalinea"/>
        <w:numPr>
          <w:ilvl w:val="0"/>
          <w:numId w:val="1"/>
        </w:numPr>
        <w:jc w:val="both"/>
        <w:rPr>
          <w:b/>
          <w:bCs/>
          <w:sz w:val="24"/>
          <w:szCs w:val="24"/>
          <w:u w:val="single"/>
          <w:lang w:val="nl-BE"/>
        </w:rPr>
      </w:pPr>
      <w:r>
        <w:rPr>
          <w:b/>
          <w:bCs/>
          <w:sz w:val="24"/>
          <w:szCs w:val="24"/>
          <w:u w:val="single"/>
          <w:lang w:val="nl-BE"/>
        </w:rPr>
        <w:t xml:space="preserve">Inzet van u als ouder - </w:t>
      </w:r>
      <w:r w:rsidR="00154F02" w:rsidRPr="00154F02">
        <w:rPr>
          <w:b/>
          <w:bCs/>
          <w:sz w:val="24"/>
          <w:szCs w:val="24"/>
          <w:u w:val="single"/>
          <w:lang w:val="nl-BE"/>
        </w:rPr>
        <w:t>Oudercontact</w:t>
      </w:r>
    </w:p>
    <w:p w14:paraId="121048B1" w14:textId="2D6C5006" w:rsidR="00D22175" w:rsidRPr="00D22175" w:rsidRDefault="00D22175" w:rsidP="00D22175">
      <w:pPr>
        <w:jc w:val="both"/>
        <w:rPr>
          <w:sz w:val="24"/>
          <w:szCs w:val="24"/>
          <w:lang w:val="nl-BE"/>
        </w:rPr>
      </w:pPr>
      <w:r>
        <w:rPr>
          <w:sz w:val="24"/>
          <w:szCs w:val="24"/>
          <w:lang w:val="nl-BE"/>
        </w:rPr>
        <w:t xml:space="preserve">De </w:t>
      </w:r>
      <w:r w:rsidR="00CD7580">
        <w:rPr>
          <w:sz w:val="24"/>
          <w:szCs w:val="24"/>
          <w:lang w:val="nl-BE"/>
        </w:rPr>
        <w:t xml:space="preserve">inzet van de ouders is essentieel om de therapie te bevorderen. </w:t>
      </w:r>
      <w:r w:rsidR="00DE19E0">
        <w:rPr>
          <w:sz w:val="24"/>
          <w:szCs w:val="24"/>
          <w:lang w:val="nl-BE"/>
        </w:rPr>
        <w:t xml:space="preserve">In de loop van een therapiejaar spreken de therapeut en ouders </w:t>
      </w:r>
      <w:r w:rsidR="0084055B">
        <w:rPr>
          <w:i/>
          <w:iCs/>
          <w:sz w:val="24"/>
          <w:szCs w:val="24"/>
          <w:lang w:val="nl-BE"/>
        </w:rPr>
        <w:t>oudercontactmomenten</w:t>
      </w:r>
      <w:r w:rsidR="00DE19E0">
        <w:rPr>
          <w:sz w:val="24"/>
          <w:szCs w:val="24"/>
          <w:lang w:val="nl-BE"/>
        </w:rPr>
        <w:t xml:space="preserve"> af om de therapiedoelen bij te sturen en </w:t>
      </w:r>
      <w:r w:rsidR="003B7CB9">
        <w:rPr>
          <w:sz w:val="24"/>
          <w:szCs w:val="24"/>
          <w:lang w:val="nl-BE"/>
        </w:rPr>
        <w:t xml:space="preserve">de </w:t>
      </w:r>
      <w:r w:rsidR="00DE19E0">
        <w:rPr>
          <w:sz w:val="24"/>
          <w:szCs w:val="24"/>
          <w:lang w:val="nl-BE"/>
        </w:rPr>
        <w:t xml:space="preserve">evolutie in kaart te brengen. </w:t>
      </w:r>
      <w:r w:rsidR="00DB4C3F">
        <w:rPr>
          <w:sz w:val="24"/>
          <w:szCs w:val="24"/>
          <w:lang w:val="nl-BE"/>
        </w:rPr>
        <w:t xml:space="preserve">Deze contacten worden </w:t>
      </w:r>
      <w:r w:rsidR="00DB4C3F" w:rsidRPr="00DB4C3F">
        <w:rPr>
          <w:i/>
          <w:iCs/>
          <w:sz w:val="24"/>
          <w:szCs w:val="24"/>
          <w:lang w:val="nl-BE"/>
        </w:rPr>
        <w:t>gefactureerd</w:t>
      </w:r>
      <w:r w:rsidR="003B7CB9">
        <w:rPr>
          <w:sz w:val="24"/>
          <w:szCs w:val="24"/>
          <w:lang w:val="nl-BE"/>
        </w:rPr>
        <w:t xml:space="preserve"> volgens de opgestelde tarieven</w:t>
      </w:r>
      <w:r w:rsidR="003E19AF">
        <w:rPr>
          <w:sz w:val="24"/>
          <w:szCs w:val="24"/>
          <w:lang w:val="nl-BE"/>
        </w:rPr>
        <w:t xml:space="preserve"> per 30 minuten</w:t>
      </w:r>
      <w:r w:rsidR="003B7CB9">
        <w:rPr>
          <w:sz w:val="24"/>
          <w:szCs w:val="24"/>
          <w:lang w:val="nl-BE"/>
        </w:rPr>
        <w:t>.</w:t>
      </w:r>
    </w:p>
    <w:p w14:paraId="6522E0EF" w14:textId="21CDE601" w:rsidR="00C956C6" w:rsidRPr="00C956C6" w:rsidRDefault="00C956C6" w:rsidP="00154F02">
      <w:pPr>
        <w:pStyle w:val="Lijstalinea"/>
        <w:numPr>
          <w:ilvl w:val="0"/>
          <w:numId w:val="1"/>
        </w:numPr>
        <w:jc w:val="both"/>
        <w:rPr>
          <w:sz w:val="24"/>
          <w:szCs w:val="24"/>
          <w:lang w:val="nl-BE"/>
        </w:rPr>
      </w:pPr>
      <w:r w:rsidRPr="00C956C6">
        <w:rPr>
          <w:b/>
          <w:sz w:val="24"/>
          <w:szCs w:val="24"/>
          <w:u w:val="single"/>
          <w:lang w:val="nl-BE"/>
        </w:rPr>
        <w:t xml:space="preserve">Schoolcontact </w:t>
      </w:r>
    </w:p>
    <w:p w14:paraId="792ABBFD" w14:textId="30BE96CA" w:rsidR="00034C3F" w:rsidRDefault="00C956C6" w:rsidP="00154F02">
      <w:pPr>
        <w:jc w:val="both"/>
        <w:rPr>
          <w:sz w:val="24"/>
          <w:szCs w:val="24"/>
          <w:lang w:val="nl-BE"/>
        </w:rPr>
      </w:pPr>
      <w:r w:rsidRPr="00C956C6">
        <w:rPr>
          <w:sz w:val="24"/>
          <w:szCs w:val="24"/>
          <w:lang w:val="nl-BE"/>
        </w:rPr>
        <w:t>Wanneer u</w:t>
      </w:r>
      <w:r w:rsidR="00CD7580">
        <w:rPr>
          <w:sz w:val="24"/>
          <w:szCs w:val="24"/>
          <w:lang w:val="nl-BE"/>
        </w:rPr>
        <w:t xml:space="preserve"> (de ouder/voogd)</w:t>
      </w:r>
      <w:r w:rsidRPr="00C956C6">
        <w:rPr>
          <w:sz w:val="24"/>
          <w:szCs w:val="24"/>
          <w:lang w:val="nl-BE"/>
        </w:rPr>
        <w:t xml:space="preserve"> een schoolcontact wenst, kan dit </w:t>
      </w:r>
      <w:r w:rsidR="00CD7580">
        <w:rPr>
          <w:sz w:val="24"/>
          <w:szCs w:val="24"/>
          <w:lang w:val="nl-BE"/>
        </w:rPr>
        <w:t>steeds aangevraagd worden</w:t>
      </w:r>
      <w:r w:rsidRPr="00C956C6">
        <w:rPr>
          <w:sz w:val="24"/>
          <w:szCs w:val="24"/>
          <w:lang w:val="nl-BE"/>
        </w:rPr>
        <w:t xml:space="preserve">. Wanneer de therapeut een contact wenselijk acht, zal u hiervoor gecontacteerd worden. Deze contacten worden </w:t>
      </w:r>
      <w:r w:rsidRPr="00DB4C3F">
        <w:rPr>
          <w:i/>
          <w:iCs/>
          <w:sz w:val="24"/>
          <w:szCs w:val="24"/>
          <w:lang w:val="nl-BE"/>
        </w:rPr>
        <w:t>gefactureerd</w:t>
      </w:r>
      <w:r w:rsidR="003B7CB9">
        <w:rPr>
          <w:sz w:val="24"/>
          <w:szCs w:val="24"/>
          <w:lang w:val="nl-BE"/>
        </w:rPr>
        <w:t xml:space="preserve"> volgens de opgestelde tarievenlijst.</w:t>
      </w:r>
    </w:p>
    <w:p w14:paraId="6A9EE8DE" w14:textId="197DA542" w:rsidR="00000962" w:rsidRPr="00000962" w:rsidRDefault="00000962" w:rsidP="00154F02">
      <w:pPr>
        <w:pStyle w:val="Lijstalinea"/>
        <w:numPr>
          <w:ilvl w:val="0"/>
          <w:numId w:val="1"/>
        </w:numPr>
        <w:jc w:val="both"/>
        <w:rPr>
          <w:sz w:val="24"/>
          <w:szCs w:val="24"/>
          <w:lang w:val="nl-BE"/>
        </w:rPr>
      </w:pPr>
      <w:r>
        <w:rPr>
          <w:b/>
          <w:sz w:val="24"/>
          <w:szCs w:val="24"/>
          <w:u w:val="single"/>
          <w:lang w:val="nl-BE"/>
        </w:rPr>
        <w:t>Uitlenen materiaal</w:t>
      </w:r>
    </w:p>
    <w:p w14:paraId="04399651" w14:textId="0F7A87B4" w:rsidR="00000962" w:rsidRDefault="00000962" w:rsidP="00154F02">
      <w:pPr>
        <w:jc w:val="both"/>
        <w:rPr>
          <w:sz w:val="24"/>
          <w:szCs w:val="24"/>
          <w:lang w:val="nl-BE"/>
        </w:rPr>
      </w:pPr>
      <w:r>
        <w:rPr>
          <w:sz w:val="24"/>
          <w:szCs w:val="24"/>
          <w:lang w:val="nl-BE"/>
        </w:rPr>
        <w:t>Bij sommige therapieën kan het zijn dat u materiaal mee naar huis krijgt. Dit materiaal moet ten alle tijden in dezelfde staat worden terugbezorgt aan de therapeut de volgende week. Wanneer het materiaal beschadigd is</w:t>
      </w:r>
      <w:r w:rsidR="00DB4C3F">
        <w:rPr>
          <w:sz w:val="24"/>
          <w:szCs w:val="24"/>
          <w:lang w:val="nl-BE"/>
        </w:rPr>
        <w:t>,</w:t>
      </w:r>
      <w:r>
        <w:rPr>
          <w:sz w:val="24"/>
          <w:szCs w:val="24"/>
          <w:lang w:val="nl-BE"/>
        </w:rPr>
        <w:t xml:space="preserve"> betaalt u een schadevergoeding van 10 euro. Wanneer het materiaal niet meer bruikbaar is of verloren </w:t>
      </w:r>
      <w:r w:rsidR="00DB4C3F">
        <w:rPr>
          <w:sz w:val="24"/>
          <w:szCs w:val="24"/>
          <w:lang w:val="nl-BE"/>
        </w:rPr>
        <w:t>gedaan werd</w:t>
      </w:r>
      <w:r>
        <w:rPr>
          <w:sz w:val="24"/>
          <w:szCs w:val="24"/>
          <w:lang w:val="nl-BE"/>
        </w:rPr>
        <w:t xml:space="preserve">, betaalt u een schadevergoeding van 20 euro zodat het materiaal opnieuw kan worden aangekocht. </w:t>
      </w:r>
    </w:p>
    <w:p w14:paraId="7EB1F7D4" w14:textId="77777777" w:rsidR="00064439" w:rsidRDefault="00064439" w:rsidP="00154F02">
      <w:pPr>
        <w:jc w:val="both"/>
        <w:rPr>
          <w:sz w:val="24"/>
          <w:szCs w:val="24"/>
          <w:lang w:val="nl-BE"/>
        </w:rPr>
      </w:pPr>
    </w:p>
    <w:p w14:paraId="0C7D8218" w14:textId="180AEB7E" w:rsidR="00C956C6" w:rsidRPr="00B00822" w:rsidRDefault="00B00822" w:rsidP="00154F02">
      <w:pPr>
        <w:jc w:val="both"/>
        <w:rPr>
          <w:sz w:val="24"/>
          <w:szCs w:val="24"/>
          <w:lang w:val="nl-BE"/>
        </w:rPr>
      </w:pPr>
      <w:r w:rsidRPr="00B00822">
        <w:rPr>
          <w:sz w:val="24"/>
          <w:szCs w:val="24"/>
          <w:lang w:val="nl-BE"/>
        </w:rPr>
        <w:lastRenderedPageBreak/>
        <w:t>Ik, ouder van ……………………………………………………………………………………………………………………</w:t>
      </w:r>
      <w:r w:rsidRPr="00B00822">
        <w:rPr>
          <w:sz w:val="24"/>
          <w:szCs w:val="24"/>
          <w:lang w:val="nl-BE"/>
        </w:rPr>
        <w:br/>
        <w:t>gaat akkoord met deze afspraken: ……………………………………………………………………</w:t>
      </w:r>
      <w:r>
        <w:rPr>
          <w:sz w:val="24"/>
          <w:szCs w:val="24"/>
          <w:lang w:val="nl-BE"/>
        </w:rPr>
        <w:t>..............</w:t>
      </w:r>
      <w:r w:rsidRPr="00B00822">
        <w:rPr>
          <w:sz w:val="24"/>
          <w:szCs w:val="24"/>
          <w:lang w:val="nl-BE"/>
        </w:rPr>
        <w:t>.</w:t>
      </w:r>
      <w:r w:rsidR="0096459A">
        <w:rPr>
          <w:sz w:val="24"/>
          <w:szCs w:val="24"/>
          <w:lang w:val="nl-BE"/>
        </w:rPr>
        <w:t>........</w:t>
      </w:r>
    </w:p>
    <w:p w14:paraId="749546D7" w14:textId="04905A79" w:rsidR="00DB4C3F" w:rsidRDefault="00DB4C3F" w:rsidP="00154F02">
      <w:pPr>
        <w:jc w:val="both"/>
        <w:rPr>
          <w:sz w:val="24"/>
          <w:szCs w:val="24"/>
          <w:lang w:val="nl-BE"/>
        </w:rPr>
      </w:pPr>
      <w:r>
        <w:rPr>
          <w:sz w:val="24"/>
          <w:szCs w:val="24"/>
          <w:lang w:val="nl-BE"/>
        </w:rPr>
        <w:t>Datum: ………………………………………..</w:t>
      </w:r>
    </w:p>
    <w:p w14:paraId="254B3DF8" w14:textId="77777777" w:rsidR="00DB4C3F" w:rsidRDefault="00DB4C3F" w:rsidP="00154F02">
      <w:pPr>
        <w:jc w:val="both"/>
        <w:rPr>
          <w:sz w:val="24"/>
          <w:szCs w:val="24"/>
          <w:lang w:val="nl-BE"/>
        </w:rPr>
      </w:pPr>
    </w:p>
    <w:p w14:paraId="45F492C8" w14:textId="52950AFD" w:rsidR="00B00822" w:rsidRDefault="00B00822" w:rsidP="00154F02">
      <w:pPr>
        <w:jc w:val="both"/>
        <w:rPr>
          <w:sz w:val="24"/>
          <w:szCs w:val="24"/>
          <w:lang w:val="nl-BE"/>
        </w:rPr>
      </w:pPr>
      <w:r w:rsidRPr="00B00822">
        <w:rPr>
          <w:sz w:val="24"/>
          <w:szCs w:val="24"/>
          <w:lang w:val="nl-BE"/>
        </w:rPr>
        <w:t xml:space="preserve">Handtekening: </w:t>
      </w:r>
    </w:p>
    <w:p w14:paraId="6524E86A" w14:textId="53F50CAA" w:rsidR="00DB4C3F" w:rsidRDefault="00DB4C3F" w:rsidP="00154F02">
      <w:pPr>
        <w:jc w:val="both"/>
        <w:rPr>
          <w:sz w:val="24"/>
          <w:szCs w:val="24"/>
          <w:lang w:val="nl-BE"/>
        </w:rPr>
      </w:pPr>
    </w:p>
    <w:p w14:paraId="7AF3ADA5" w14:textId="606C3F10" w:rsidR="00DB4C3F" w:rsidRDefault="00DB4C3F" w:rsidP="00DB4C3F">
      <w:pPr>
        <w:spacing w:after="0"/>
        <w:jc w:val="both"/>
        <w:rPr>
          <w:sz w:val="24"/>
          <w:szCs w:val="24"/>
          <w:lang w:val="nl-BE"/>
        </w:rPr>
      </w:pPr>
      <w:r>
        <w:rPr>
          <w:sz w:val="24"/>
          <w:szCs w:val="24"/>
          <w:lang w:val="nl-BE"/>
        </w:rPr>
        <w:t>Sinne Staes</w:t>
      </w:r>
    </w:p>
    <w:p w14:paraId="33BC2A98" w14:textId="492366BB" w:rsidR="00DB4C3F" w:rsidRDefault="00DB4C3F" w:rsidP="00DB4C3F">
      <w:pPr>
        <w:spacing w:after="0"/>
        <w:jc w:val="both"/>
        <w:rPr>
          <w:sz w:val="24"/>
          <w:szCs w:val="24"/>
          <w:lang w:val="nl-BE"/>
        </w:rPr>
      </w:pPr>
      <w:r>
        <w:rPr>
          <w:sz w:val="24"/>
          <w:szCs w:val="24"/>
          <w:lang w:val="nl-BE"/>
        </w:rPr>
        <w:t xml:space="preserve">Logopediste </w:t>
      </w:r>
    </w:p>
    <w:p w14:paraId="6E28E3BB" w14:textId="779B2276" w:rsidR="00DB4C3F" w:rsidRDefault="00DB4C3F" w:rsidP="00DB4C3F">
      <w:pPr>
        <w:spacing w:after="0"/>
        <w:jc w:val="both"/>
        <w:rPr>
          <w:sz w:val="24"/>
          <w:szCs w:val="24"/>
          <w:lang w:val="nl-BE"/>
        </w:rPr>
      </w:pPr>
      <w:r>
        <w:rPr>
          <w:sz w:val="24"/>
          <w:szCs w:val="24"/>
          <w:lang w:val="nl-BE"/>
        </w:rPr>
        <w:t>6-06359-85-801/1</w:t>
      </w:r>
    </w:p>
    <w:p w14:paraId="1585FA50" w14:textId="4B9BB511" w:rsidR="00DB4C3F" w:rsidRPr="00B00822" w:rsidRDefault="00DB4C3F" w:rsidP="00DB4C3F">
      <w:pPr>
        <w:spacing w:after="0"/>
        <w:jc w:val="both"/>
        <w:rPr>
          <w:sz w:val="24"/>
          <w:szCs w:val="24"/>
          <w:lang w:val="nl-BE"/>
        </w:rPr>
      </w:pPr>
      <w:hyperlink r:id="rId7" w:history="1">
        <w:r w:rsidRPr="00720CC4">
          <w:rPr>
            <w:rStyle w:val="Hyperlink"/>
            <w:sz w:val="24"/>
            <w:szCs w:val="24"/>
            <w:lang w:val="nl-BE"/>
          </w:rPr>
          <w:t>info@logopediesinnestaes.be</w:t>
        </w:r>
      </w:hyperlink>
      <w:r>
        <w:rPr>
          <w:sz w:val="24"/>
          <w:szCs w:val="24"/>
          <w:lang w:val="nl-BE"/>
        </w:rPr>
        <w:t xml:space="preserve"> </w:t>
      </w:r>
    </w:p>
    <w:sectPr w:rsidR="00DB4C3F" w:rsidRPr="00B00822" w:rsidSect="00803FB0">
      <w:headerReference w:type="default" r:id="rId8"/>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AF45" w14:textId="77777777" w:rsidR="003A4782" w:rsidRDefault="003A4782" w:rsidP="00F92394">
      <w:pPr>
        <w:spacing w:after="0" w:line="240" w:lineRule="auto"/>
      </w:pPr>
      <w:r>
        <w:separator/>
      </w:r>
    </w:p>
  </w:endnote>
  <w:endnote w:type="continuationSeparator" w:id="0">
    <w:p w14:paraId="633583C5" w14:textId="77777777" w:rsidR="003A4782" w:rsidRDefault="003A4782" w:rsidP="00F92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082E" w14:textId="7EAA897D" w:rsidR="00F92394" w:rsidRPr="00F92394" w:rsidRDefault="00DB4C3F">
    <w:pPr>
      <w:pStyle w:val="Voettekst"/>
      <w:rPr>
        <w:lang w:val="nl-BE"/>
      </w:rPr>
    </w:pPr>
    <w:r>
      <w:rPr>
        <w:lang w:val="nl-BE"/>
      </w:rPr>
      <w:t>Sinne Staes</w:t>
    </w:r>
    <w:r w:rsidR="00F92394">
      <w:rPr>
        <w:lang w:val="nl-BE"/>
      </w:rPr>
      <w:t xml:space="preserve"> </w:t>
    </w:r>
    <w:r w:rsidR="00F92394">
      <w:rPr>
        <w:lang w:val="nl-BE"/>
      </w:rPr>
      <w:tab/>
    </w:r>
    <w:r>
      <w:rPr>
        <w:lang w:val="nl-BE"/>
      </w:rPr>
      <w:t>tel.: 0456/37.46.79</w:t>
    </w:r>
    <w:r w:rsidR="00F92394">
      <w:rPr>
        <w:lang w:val="nl-BE"/>
      </w:rPr>
      <w:t xml:space="preserve"> </w:t>
    </w:r>
    <w:r w:rsidR="00F92394">
      <w:rPr>
        <w:lang w:val="nl-BE"/>
      </w:rPr>
      <w:tab/>
      <w:t>6-</w:t>
    </w:r>
    <w:r>
      <w:rPr>
        <w:lang w:val="nl-BE"/>
      </w:rPr>
      <w:t>06359-85-801/1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BA833" w14:textId="77777777" w:rsidR="003A4782" w:rsidRDefault="003A4782" w:rsidP="00F92394">
      <w:pPr>
        <w:spacing w:after="0" w:line="240" w:lineRule="auto"/>
      </w:pPr>
      <w:r>
        <w:separator/>
      </w:r>
    </w:p>
  </w:footnote>
  <w:footnote w:type="continuationSeparator" w:id="0">
    <w:p w14:paraId="6EAD4F2F" w14:textId="77777777" w:rsidR="003A4782" w:rsidRDefault="003A4782" w:rsidP="00F92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D9C3" w14:textId="4BE72E36" w:rsidR="00D22175" w:rsidRDefault="00D22175">
    <w:pPr>
      <w:pStyle w:val="Koptekst"/>
    </w:pPr>
    <w:r>
      <w:rPr>
        <w:noProof/>
      </w:rPr>
      <w:drawing>
        <wp:anchor distT="0" distB="0" distL="114300" distR="114300" simplePos="0" relativeHeight="251657216" behindDoc="0" locked="0" layoutInCell="1" allowOverlap="1" wp14:anchorId="7EE49AB7" wp14:editId="03026286">
          <wp:simplePos x="0" y="0"/>
          <wp:positionH relativeFrom="column">
            <wp:posOffset>1574800</wp:posOffset>
          </wp:positionH>
          <wp:positionV relativeFrom="paragraph">
            <wp:posOffset>-144780</wp:posOffset>
          </wp:positionV>
          <wp:extent cx="3486150" cy="974090"/>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3486150" cy="974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B127B"/>
    <w:multiLevelType w:val="hybridMultilevel"/>
    <w:tmpl w:val="B4107D30"/>
    <w:lvl w:ilvl="0" w:tplc="24760D4E">
      <w:start w:val="1"/>
      <w:numFmt w:val="decimal"/>
      <w:lvlText w:val="%1."/>
      <w:lvlJc w:val="left"/>
      <w:pPr>
        <w:ind w:left="360" w:hanging="360"/>
      </w:pPr>
      <w:rPr>
        <w:rFonts w:hint="default"/>
        <w:b w:val="0"/>
        <w:bCs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180534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C6"/>
    <w:rsid w:val="00000962"/>
    <w:rsid w:val="00034C3F"/>
    <w:rsid w:val="00064439"/>
    <w:rsid w:val="000A228D"/>
    <w:rsid w:val="00154F02"/>
    <w:rsid w:val="00155EAB"/>
    <w:rsid w:val="00166345"/>
    <w:rsid w:val="003176E8"/>
    <w:rsid w:val="003A4782"/>
    <w:rsid w:val="003B7CB9"/>
    <w:rsid w:val="003E19AF"/>
    <w:rsid w:val="004F071F"/>
    <w:rsid w:val="005057FA"/>
    <w:rsid w:val="00710B35"/>
    <w:rsid w:val="00803FB0"/>
    <w:rsid w:val="0084055B"/>
    <w:rsid w:val="008A2935"/>
    <w:rsid w:val="0096459A"/>
    <w:rsid w:val="009D5238"/>
    <w:rsid w:val="00B00822"/>
    <w:rsid w:val="00C3614B"/>
    <w:rsid w:val="00C44DC5"/>
    <w:rsid w:val="00C956C6"/>
    <w:rsid w:val="00CD7580"/>
    <w:rsid w:val="00CE19EF"/>
    <w:rsid w:val="00CF7D32"/>
    <w:rsid w:val="00D22175"/>
    <w:rsid w:val="00D604D8"/>
    <w:rsid w:val="00DB4C3F"/>
    <w:rsid w:val="00DE19E0"/>
    <w:rsid w:val="00E0118F"/>
    <w:rsid w:val="00E13543"/>
    <w:rsid w:val="00E61AB6"/>
    <w:rsid w:val="00E7305C"/>
    <w:rsid w:val="00F70078"/>
    <w:rsid w:val="00F923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EB168"/>
  <w15:docId w15:val="{7BED9D5F-222D-45CC-AC1B-2EA0CB8B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56C6"/>
    <w:pPr>
      <w:ind w:left="720"/>
      <w:contextualSpacing/>
    </w:pPr>
  </w:style>
  <w:style w:type="paragraph" w:styleId="Ballontekst">
    <w:name w:val="Balloon Text"/>
    <w:basedOn w:val="Standaard"/>
    <w:link w:val="BallontekstChar"/>
    <w:uiPriority w:val="99"/>
    <w:semiHidden/>
    <w:unhideWhenUsed/>
    <w:rsid w:val="00B0082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00822"/>
    <w:rPr>
      <w:rFonts w:ascii="Tahoma" w:hAnsi="Tahoma" w:cs="Tahoma"/>
      <w:sz w:val="16"/>
      <w:szCs w:val="16"/>
      <w:lang w:val="nl-NL"/>
    </w:rPr>
  </w:style>
  <w:style w:type="paragraph" w:styleId="Koptekst">
    <w:name w:val="header"/>
    <w:basedOn w:val="Standaard"/>
    <w:link w:val="KoptekstChar"/>
    <w:uiPriority w:val="99"/>
    <w:unhideWhenUsed/>
    <w:rsid w:val="00F923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2394"/>
    <w:rPr>
      <w:lang w:val="nl-NL"/>
    </w:rPr>
  </w:style>
  <w:style w:type="paragraph" w:styleId="Voettekst">
    <w:name w:val="footer"/>
    <w:basedOn w:val="Standaard"/>
    <w:link w:val="VoettekstChar"/>
    <w:uiPriority w:val="99"/>
    <w:unhideWhenUsed/>
    <w:rsid w:val="00F923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2394"/>
    <w:rPr>
      <w:lang w:val="nl-NL"/>
    </w:rPr>
  </w:style>
  <w:style w:type="character" w:styleId="Hyperlink">
    <w:name w:val="Hyperlink"/>
    <w:basedOn w:val="Standaardalinea-lettertype"/>
    <w:uiPriority w:val="99"/>
    <w:unhideWhenUsed/>
    <w:rsid w:val="00DB4C3F"/>
    <w:rPr>
      <w:color w:val="0000FF" w:themeColor="hyperlink"/>
      <w:u w:val="single"/>
    </w:rPr>
  </w:style>
  <w:style w:type="character" w:styleId="Onopgelostemelding">
    <w:name w:val="Unresolved Mention"/>
    <w:basedOn w:val="Standaardalinea-lettertype"/>
    <w:uiPriority w:val="99"/>
    <w:semiHidden/>
    <w:unhideWhenUsed/>
    <w:rsid w:val="00DB4C3F"/>
    <w:rPr>
      <w:color w:val="605E5C"/>
      <w:shd w:val="clear" w:color="auto" w:fill="E1DFDD"/>
    </w:rPr>
  </w:style>
  <w:style w:type="table" w:styleId="Tabelraster">
    <w:name w:val="Table Grid"/>
    <w:basedOn w:val="Standaardtabel"/>
    <w:uiPriority w:val="59"/>
    <w:rsid w:val="0003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logopediesinnestae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Hunter Repacker</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Tinne</dc:creator>
  <cp:lastModifiedBy>Sinne Staes</cp:lastModifiedBy>
  <cp:revision>13</cp:revision>
  <cp:lastPrinted>2025-10-27T11:18:00Z</cp:lastPrinted>
  <dcterms:created xsi:type="dcterms:W3CDTF">2022-09-23T11:34:00Z</dcterms:created>
  <dcterms:modified xsi:type="dcterms:W3CDTF">2025-10-27T11:19:00Z</dcterms:modified>
</cp:coreProperties>
</file>